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507" w:rsidRPr="00C72C85" w:rsidRDefault="00BC5293" w:rsidP="00FB5511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85">
        <w:rPr>
          <w:rFonts w:ascii="Times New Roman" w:hAnsi="Times New Roman" w:cs="Times New Roman"/>
          <w:b/>
          <w:sz w:val="24"/>
          <w:szCs w:val="24"/>
        </w:rPr>
        <w:t>Особенности развития учебной мотивации у детей с ОВЗ</w:t>
      </w:r>
    </w:p>
    <w:p w:rsidR="00BC5293" w:rsidRPr="00C72C85" w:rsidRDefault="00BC5293" w:rsidP="00FB55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Учебная деятельность детей с ограниченными возможностями здоровья формируется по тем же законам, что и у обычных детей и осуществляется на протяжении всего обучения ребенка в школе и по своей структуре содержит те же элементы, однако формирование их протекает с задержкой и отличается некоторым своеобразием.</w:t>
      </w:r>
    </w:p>
    <w:p w:rsidR="00BC5293" w:rsidRPr="00C72C85" w:rsidRDefault="00BC5293" w:rsidP="00FB55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Для детей с ОВЗ в образовании наиболее значимой является мотивация, связанная с получением высоких отметок, - это сильные, реально действующие мотивы. На втором месте находится престижная мотивация – «хочу учиться лучше всех». Это обусловлено отставанием в развитии такого ядерного личностного образования, как самооценка.</w:t>
      </w:r>
    </w:p>
    <w:p w:rsidR="00BC5293" w:rsidRPr="00C72C85" w:rsidRDefault="00BC5293" w:rsidP="00FB55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2C85">
        <w:rPr>
          <w:rFonts w:ascii="Times New Roman" w:hAnsi="Times New Roman" w:cs="Times New Roman"/>
          <w:sz w:val="24"/>
          <w:szCs w:val="24"/>
        </w:rPr>
        <w:t>И. П. Ушаковой было установлено, что у обучающихся с нарушением интеллекта отношение к учебной деятельности может быть, как положительное, так и отрицательное. Причем к наиболее многочисленной группе будут относится те ученики, которым свойственно внешне положительное отношение, то есть такое отношение, которое побуждается со стороны учителя, воспитателя, родителей и проявляется не вполне осознанно, в силу привычки подчинятся требованиям школы.</w:t>
      </w:r>
    </w:p>
    <w:p w:rsidR="00BC5293" w:rsidRPr="00C72C85" w:rsidRDefault="00BC5293" w:rsidP="00FB55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 xml:space="preserve">Отрицательное же отношение имеет довольно активное выражение при своем проявлении – аффекты, вспышки гнева, грубость и т. п. </w:t>
      </w:r>
    </w:p>
    <w:p w:rsidR="00BC5293" w:rsidRPr="00C72C85" w:rsidRDefault="00BC5293" w:rsidP="00FB55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Также наблюдается и равнодушное, и пассивно-отрицательное отношение, которое объясняется тем, что они в дошкольный период, а также в период обучения в первых классах не получают должной коррекции потребностей и интересов. В силу отсутствия интересов, низкого интеллектуального развития, отсутствия элементарного понимания необходимости посещения школы и приобретения знаний они равнодушно воспринимают все, что связано со школой.</w:t>
      </w:r>
    </w:p>
    <w:p w:rsidR="00576045" w:rsidRPr="00C72C85" w:rsidRDefault="00BC5293" w:rsidP="00FB55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Одним из путей успешного решения проблемы, связанной с отсутствием мотивации учебной деятельности у обучающихся, является сочетание стимулирующей доброжелательной атмосферы общения на уроке с широким применениям методов и приемов. Такое сочетание предполагает взаимодействие следующих условий</w:t>
      </w:r>
      <w:r w:rsidR="00110507" w:rsidRPr="00C72C85">
        <w:rPr>
          <w:rFonts w:ascii="Times New Roman" w:hAnsi="Times New Roman" w:cs="Times New Roman"/>
          <w:sz w:val="24"/>
          <w:szCs w:val="24"/>
        </w:rPr>
        <w:t>:</w:t>
      </w:r>
    </w:p>
    <w:p w:rsidR="00FB5511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г</w:t>
      </w:r>
      <w:r w:rsidR="00BC5293" w:rsidRPr="00C72C85">
        <w:rPr>
          <w:rFonts w:ascii="Times New Roman" w:hAnsi="Times New Roman" w:cs="Times New Roman"/>
          <w:sz w:val="24"/>
          <w:szCs w:val="24"/>
        </w:rPr>
        <w:t>уманное отношение к детям;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у</w:t>
      </w:r>
      <w:r w:rsidR="00BC5293" w:rsidRPr="00C72C85">
        <w:rPr>
          <w:rFonts w:ascii="Times New Roman" w:hAnsi="Times New Roman" w:cs="Times New Roman"/>
          <w:sz w:val="24"/>
          <w:szCs w:val="24"/>
        </w:rPr>
        <w:t>довлетворение их потребностей в общении и сотрудничестве с учителем и одноклассниками в процессе учебной работы на уроке;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о</w:t>
      </w:r>
      <w:r w:rsidR="00BC5293" w:rsidRPr="00C72C85">
        <w:rPr>
          <w:rFonts w:ascii="Times New Roman" w:hAnsi="Times New Roman" w:cs="Times New Roman"/>
          <w:sz w:val="24"/>
          <w:szCs w:val="24"/>
        </w:rPr>
        <w:t>богащение мышления эмоциями и чувствами;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с</w:t>
      </w:r>
      <w:r w:rsidR="00BC5293" w:rsidRPr="00C72C85">
        <w:rPr>
          <w:rFonts w:ascii="Times New Roman" w:hAnsi="Times New Roman" w:cs="Times New Roman"/>
          <w:sz w:val="24"/>
          <w:szCs w:val="24"/>
        </w:rPr>
        <w:t>тимулирование любознательности;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ф</w:t>
      </w:r>
      <w:r w:rsidR="00BC5293" w:rsidRPr="00C72C85">
        <w:rPr>
          <w:rFonts w:ascii="Times New Roman" w:hAnsi="Times New Roman" w:cs="Times New Roman"/>
          <w:sz w:val="24"/>
          <w:szCs w:val="24"/>
        </w:rPr>
        <w:t>ормирование правильной оценки своих возможностей, побуждение и закрепление стремления к самосовершенствованию;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во</w:t>
      </w:r>
      <w:r w:rsidR="00BC5293" w:rsidRPr="00C72C85">
        <w:rPr>
          <w:rFonts w:ascii="Times New Roman" w:hAnsi="Times New Roman" w:cs="Times New Roman"/>
          <w:sz w:val="24"/>
          <w:szCs w:val="24"/>
        </w:rPr>
        <w:t>спитание ответственного отношения к учебному труду.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п</w:t>
      </w:r>
      <w:r w:rsidR="00BC5293" w:rsidRPr="00C72C85">
        <w:rPr>
          <w:rFonts w:ascii="Times New Roman" w:hAnsi="Times New Roman" w:cs="Times New Roman"/>
          <w:sz w:val="24"/>
          <w:szCs w:val="24"/>
        </w:rPr>
        <w:t>оощр</w:t>
      </w:r>
      <w:r w:rsidR="007E4676" w:rsidRPr="00C72C85">
        <w:rPr>
          <w:rFonts w:ascii="Times New Roman" w:hAnsi="Times New Roman" w:cs="Times New Roman"/>
          <w:sz w:val="24"/>
          <w:szCs w:val="24"/>
        </w:rPr>
        <w:t>ение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и созда</w:t>
      </w:r>
      <w:r w:rsidR="007E4676" w:rsidRPr="00C72C85">
        <w:rPr>
          <w:rFonts w:ascii="Times New Roman" w:hAnsi="Times New Roman" w:cs="Times New Roman"/>
          <w:sz w:val="24"/>
          <w:szCs w:val="24"/>
        </w:rPr>
        <w:t>ние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на уроках таки</w:t>
      </w:r>
      <w:r w:rsidR="007E4676" w:rsidRPr="00C72C85">
        <w:rPr>
          <w:rFonts w:ascii="Times New Roman" w:hAnsi="Times New Roman" w:cs="Times New Roman"/>
          <w:sz w:val="24"/>
          <w:szCs w:val="24"/>
        </w:rPr>
        <w:t>х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ситуации, когда ученик рассуждает;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п</w:t>
      </w:r>
      <w:r w:rsidR="00BC5293" w:rsidRPr="00C72C85">
        <w:rPr>
          <w:rFonts w:ascii="Times New Roman" w:hAnsi="Times New Roman" w:cs="Times New Roman"/>
          <w:sz w:val="24"/>
          <w:szCs w:val="24"/>
        </w:rPr>
        <w:t>ров</w:t>
      </w:r>
      <w:r w:rsidR="007E4676" w:rsidRPr="00C72C85">
        <w:rPr>
          <w:rFonts w:ascii="Times New Roman" w:hAnsi="Times New Roman" w:cs="Times New Roman"/>
          <w:sz w:val="24"/>
          <w:szCs w:val="24"/>
        </w:rPr>
        <w:t>едение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коррекционн</w:t>
      </w:r>
      <w:r w:rsidR="007E4676" w:rsidRPr="00C72C85">
        <w:rPr>
          <w:rFonts w:ascii="Times New Roman" w:hAnsi="Times New Roman" w:cs="Times New Roman"/>
          <w:sz w:val="24"/>
          <w:szCs w:val="24"/>
        </w:rPr>
        <w:t>ой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E4676" w:rsidRPr="00C72C85">
        <w:rPr>
          <w:rFonts w:ascii="Times New Roman" w:hAnsi="Times New Roman" w:cs="Times New Roman"/>
          <w:sz w:val="24"/>
          <w:szCs w:val="24"/>
        </w:rPr>
        <w:t>ы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по формированию активной позиции школьника, положительного отношения к учебе;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и</w:t>
      </w:r>
      <w:r w:rsidR="00BC5293" w:rsidRPr="00C72C85">
        <w:rPr>
          <w:rFonts w:ascii="Times New Roman" w:hAnsi="Times New Roman" w:cs="Times New Roman"/>
          <w:sz w:val="24"/>
          <w:szCs w:val="24"/>
        </w:rPr>
        <w:t>спользова</w:t>
      </w:r>
      <w:r w:rsidR="007E4676" w:rsidRPr="00C72C85">
        <w:rPr>
          <w:rFonts w:ascii="Times New Roman" w:hAnsi="Times New Roman" w:cs="Times New Roman"/>
          <w:sz w:val="24"/>
          <w:szCs w:val="24"/>
        </w:rPr>
        <w:t>ние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люб</w:t>
      </w:r>
      <w:r w:rsidR="007E4676" w:rsidRPr="00C72C85">
        <w:rPr>
          <w:rFonts w:ascii="Times New Roman" w:hAnsi="Times New Roman" w:cs="Times New Roman"/>
          <w:sz w:val="24"/>
          <w:szCs w:val="24"/>
        </w:rPr>
        <w:t>ой</w:t>
      </w:r>
      <w:r w:rsidR="00BC5293" w:rsidRPr="00C72C85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7E4676" w:rsidRPr="00C72C85">
        <w:rPr>
          <w:rFonts w:ascii="Times New Roman" w:hAnsi="Times New Roman" w:cs="Times New Roman"/>
          <w:sz w:val="24"/>
          <w:szCs w:val="24"/>
        </w:rPr>
        <w:t>и</w:t>
      </w:r>
      <w:r w:rsidR="00BC5293" w:rsidRPr="00C72C85">
        <w:rPr>
          <w:rFonts w:ascii="Times New Roman" w:hAnsi="Times New Roman" w:cs="Times New Roman"/>
          <w:sz w:val="24"/>
          <w:szCs w:val="24"/>
        </w:rPr>
        <w:t>, чтобы обучающийся получил поддержку словом педагога, взглядом или прикосновением;</w:t>
      </w:r>
    </w:p>
    <w:p w:rsidR="00BC5293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и</w:t>
      </w:r>
      <w:r w:rsidR="00BC5293" w:rsidRPr="00C72C85">
        <w:rPr>
          <w:rFonts w:ascii="Times New Roman" w:hAnsi="Times New Roman" w:cs="Times New Roman"/>
          <w:sz w:val="24"/>
          <w:szCs w:val="24"/>
        </w:rPr>
        <w:t>спользование разнообразных видов стимуляции: похвала, моральное поощрение, ситуация успеха, опережающее поощрение;</w:t>
      </w:r>
    </w:p>
    <w:p w:rsidR="00AE1877" w:rsidRPr="00C72C85" w:rsidRDefault="009D6A6B" w:rsidP="00FB551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о</w:t>
      </w:r>
      <w:r w:rsidR="00BC5293" w:rsidRPr="00C72C85">
        <w:rPr>
          <w:rFonts w:ascii="Times New Roman" w:hAnsi="Times New Roman" w:cs="Times New Roman"/>
          <w:sz w:val="24"/>
          <w:szCs w:val="24"/>
        </w:rPr>
        <w:t>рганизация систематических занятий во внеклассной работе. Такой подход стимулирует стремления ребенка к размышлению и поиску, вызывает у него чувство уверенности в своих силах и возможностях. Во время таких занятий у обучающихся происходит становление и развитие форм самосознания и самоконтроля, исчезает боязнь ошибочных действий, снижается тревожность и необоснованное беспокойство.</w:t>
      </w:r>
    </w:p>
    <w:p w:rsidR="00527956" w:rsidRPr="00C72C85" w:rsidRDefault="00BC5293" w:rsidP="00FB551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C85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 по работе с детьми с низкой школьной мотивацией </w:t>
      </w:r>
    </w:p>
    <w:p w:rsidR="00AE1877" w:rsidRPr="00C72C85" w:rsidRDefault="00BC5293" w:rsidP="00FB551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Необходимо содействовать развитию школьной мотивации через формирование активной позиции школьника, положительного отношения к учению, познавательного интереса.</w:t>
      </w:r>
    </w:p>
    <w:p w:rsidR="00BC5293" w:rsidRPr="00C72C85" w:rsidRDefault="00BC5293" w:rsidP="00FB551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C85">
        <w:rPr>
          <w:rFonts w:ascii="Times New Roman" w:hAnsi="Times New Roman" w:cs="Times New Roman"/>
          <w:b/>
          <w:i/>
          <w:sz w:val="24"/>
          <w:szCs w:val="24"/>
        </w:rPr>
        <w:t>Для формирования активной позиции школьника:</w:t>
      </w:r>
    </w:p>
    <w:p w:rsidR="00BC5293" w:rsidRPr="00C72C85" w:rsidRDefault="009D6A6B" w:rsidP="00FB551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с</w:t>
      </w:r>
      <w:r w:rsidR="00BC5293" w:rsidRPr="00C72C85">
        <w:rPr>
          <w:rFonts w:ascii="Times New Roman" w:hAnsi="Times New Roman" w:cs="Times New Roman"/>
          <w:sz w:val="24"/>
          <w:szCs w:val="24"/>
        </w:rPr>
        <w:t>ловесное внушение, в частности, чувство должного отношения к школе;</w:t>
      </w:r>
    </w:p>
    <w:p w:rsidR="00BC5293" w:rsidRPr="00C72C85" w:rsidRDefault="009D6A6B" w:rsidP="00FB5511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с</w:t>
      </w:r>
      <w:r w:rsidR="00BC5293" w:rsidRPr="00C72C85">
        <w:rPr>
          <w:rFonts w:ascii="Times New Roman" w:hAnsi="Times New Roman" w:cs="Times New Roman"/>
          <w:sz w:val="24"/>
          <w:szCs w:val="24"/>
        </w:rPr>
        <w:t>оздавать ситуацию активного влияния в совместной</w:t>
      </w:r>
      <w:r w:rsidR="00EF0978" w:rsidRPr="00C72C85">
        <w:rPr>
          <w:rFonts w:ascii="Times New Roman" w:hAnsi="Times New Roman" w:cs="Times New Roman"/>
          <w:sz w:val="24"/>
          <w:szCs w:val="24"/>
        </w:rPr>
        <w:t xml:space="preserve"> учебной деятельности.</w:t>
      </w:r>
    </w:p>
    <w:p w:rsidR="00110507" w:rsidRPr="00C72C85" w:rsidRDefault="00EF0978" w:rsidP="00FB551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C85">
        <w:rPr>
          <w:rFonts w:ascii="Times New Roman" w:hAnsi="Times New Roman" w:cs="Times New Roman"/>
          <w:b/>
          <w:i/>
          <w:sz w:val="24"/>
          <w:szCs w:val="24"/>
        </w:rPr>
        <w:t>Для формирования положительного отношения к учению:</w:t>
      </w:r>
    </w:p>
    <w:p w:rsidR="00EF0978" w:rsidRPr="00C72C85" w:rsidRDefault="009D6A6B" w:rsidP="00FB551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з</w:t>
      </w:r>
      <w:r w:rsidR="00EF0978" w:rsidRPr="00C72C85">
        <w:rPr>
          <w:rFonts w:ascii="Times New Roman" w:hAnsi="Times New Roman" w:cs="Times New Roman"/>
          <w:sz w:val="24"/>
          <w:szCs w:val="24"/>
        </w:rPr>
        <w:t>аботиться о создании положительной атмосферы на уроке, постоянно снижать тревожность детей, исключаю упреки, выговор, иронию, насмешку, стремясь исключить страх школьника перед риском ошибиться, забыть, смутиться;</w:t>
      </w:r>
    </w:p>
    <w:p w:rsidR="00EF0978" w:rsidRPr="00C72C85" w:rsidRDefault="009D6A6B" w:rsidP="00FB551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EF0978" w:rsidRPr="00C72C85">
        <w:rPr>
          <w:rFonts w:ascii="Times New Roman" w:hAnsi="Times New Roman" w:cs="Times New Roman"/>
          <w:sz w:val="24"/>
          <w:szCs w:val="24"/>
        </w:rPr>
        <w:t>оздавать ситуации успеха в учебной деятельности, формирующие чувство уверенности в себе;</w:t>
      </w:r>
    </w:p>
    <w:p w:rsidR="00EF0978" w:rsidRPr="00C72C85" w:rsidRDefault="009D6A6B" w:rsidP="00FB551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о</w:t>
      </w:r>
      <w:r w:rsidR="00EF0978" w:rsidRPr="00C72C85">
        <w:rPr>
          <w:rFonts w:ascii="Times New Roman" w:hAnsi="Times New Roman" w:cs="Times New Roman"/>
          <w:sz w:val="24"/>
          <w:szCs w:val="24"/>
        </w:rPr>
        <w:t xml:space="preserve">пираться на игру, включая интеллектуальные игры с правилами, активно используя </w:t>
      </w:r>
      <w:proofErr w:type="spellStart"/>
      <w:r w:rsidR="00EF0978" w:rsidRPr="00C72C85">
        <w:rPr>
          <w:rFonts w:ascii="Times New Roman" w:hAnsi="Times New Roman" w:cs="Times New Roman"/>
          <w:sz w:val="24"/>
          <w:szCs w:val="24"/>
        </w:rPr>
        <w:t>игротехнику</w:t>
      </w:r>
      <w:proofErr w:type="spellEnd"/>
      <w:r w:rsidR="00EF0978" w:rsidRPr="00C72C85">
        <w:rPr>
          <w:rFonts w:ascii="Times New Roman" w:hAnsi="Times New Roman" w:cs="Times New Roman"/>
          <w:sz w:val="24"/>
          <w:szCs w:val="24"/>
        </w:rPr>
        <w:t xml:space="preserve"> на каждом этапе урока, делать игру естественной формой организации быта детей на уроке и внеурочное время;</w:t>
      </w:r>
    </w:p>
    <w:p w:rsidR="00EF0978" w:rsidRPr="00C72C85" w:rsidRDefault="009D6A6B" w:rsidP="00FB551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и</w:t>
      </w:r>
      <w:r w:rsidR="00EF0978" w:rsidRPr="00C72C85">
        <w:rPr>
          <w:rFonts w:ascii="Times New Roman" w:hAnsi="Times New Roman" w:cs="Times New Roman"/>
          <w:sz w:val="24"/>
          <w:szCs w:val="24"/>
        </w:rPr>
        <w:t>спользовать интерес учеников к наглядности;</w:t>
      </w:r>
    </w:p>
    <w:p w:rsidR="00AE1877" w:rsidRPr="00C72C85" w:rsidRDefault="009D6A6B" w:rsidP="00FB5511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ц</w:t>
      </w:r>
      <w:r w:rsidR="00EF0978" w:rsidRPr="00C72C85">
        <w:rPr>
          <w:rFonts w:ascii="Times New Roman" w:hAnsi="Times New Roman" w:cs="Times New Roman"/>
          <w:sz w:val="24"/>
          <w:szCs w:val="24"/>
        </w:rPr>
        <w:t xml:space="preserve">еленаправленно эмоционально стимулировать детей на уроке, предупреждая, опасные для учения ощущения скуки, серости, монотонности, посредством включения разных видов деятельности, возбуждать интеллектуальные эмоции – удивления, новизны, сомнения, достижения, формировать внутренний оптимистический настрой у детей, вливая уверенность, давая установку на достижение, </w:t>
      </w:r>
      <w:r w:rsidR="00C12007" w:rsidRPr="00C72C85">
        <w:rPr>
          <w:rFonts w:ascii="Times New Roman" w:hAnsi="Times New Roman" w:cs="Times New Roman"/>
          <w:sz w:val="24"/>
          <w:szCs w:val="24"/>
        </w:rPr>
        <w:t>преодоления</w:t>
      </w:r>
      <w:r w:rsidR="00EF0978" w:rsidRPr="00C72C85">
        <w:rPr>
          <w:rFonts w:ascii="Times New Roman" w:hAnsi="Times New Roman" w:cs="Times New Roman"/>
          <w:sz w:val="24"/>
          <w:szCs w:val="24"/>
        </w:rPr>
        <w:t xml:space="preserve"> трудностей.</w:t>
      </w:r>
    </w:p>
    <w:p w:rsidR="00110507" w:rsidRPr="00C72C85" w:rsidRDefault="00EF0978" w:rsidP="00FB5511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C85">
        <w:rPr>
          <w:rFonts w:ascii="Times New Roman" w:hAnsi="Times New Roman" w:cs="Times New Roman"/>
          <w:b/>
          <w:i/>
          <w:sz w:val="24"/>
          <w:szCs w:val="24"/>
        </w:rPr>
        <w:t>Для развития мотива достижения:</w:t>
      </w:r>
    </w:p>
    <w:p w:rsidR="00EF0978" w:rsidRPr="00C72C85" w:rsidRDefault="009D6A6B" w:rsidP="00FB5511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о</w:t>
      </w:r>
      <w:r w:rsidR="00EF0978" w:rsidRPr="00C72C85">
        <w:rPr>
          <w:rFonts w:ascii="Times New Roman" w:hAnsi="Times New Roman" w:cs="Times New Roman"/>
          <w:sz w:val="24"/>
          <w:szCs w:val="24"/>
        </w:rPr>
        <w:t>риентировать учеников на самооценку деятельности</w:t>
      </w:r>
    </w:p>
    <w:p w:rsidR="00C12007" w:rsidRPr="00C72C85" w:rsidRDefault="009D6A6B" w:rsidP="00FB551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п</w:t>
      </w:r>
      <w:r w:rsidR="00EF0978" w:rsidRPr="00C72C85">
        <w:rPr>
          <w:rFonts w:ascii="Times New Roman" w:hAnsi="Times New Roman" w:cs="Times New Roman"/>
          <w:sz w:val="24"/>
          <w:szCs w:val="24"/>
        </w:rPr>
        <w:t xml:space="preserve">роводить индивидуальные беседы для обсуждения </w:t>
      </w:r>
      <w:r w:rsidR="00C12007" w:rsidRPr="00C72C85">
        <w:rPr>
          <w:rFonts w:ascii="Times New Roman" w:hAnsi="Times New Roman" w:cs="Times New Roman"/>
          <w:sz w:val="24"/>
          <w:szCs w:val="24"/>
        </w:rPr>
        <w:t>пробелов</w:t>
      </w:r>
      <w:r w:rsidR="00EF0978" w:rsidRPr="00C72C85">
        <w:rPr>
          <w:rFonts w:ascii="Times New Roman" w:hAnsi="Times New Roman" w:cs="Times New Roman"/>
          <w:sz w:val="24"/>
          <w:szCs w:val="24"/>
        </w:rPr>
        <w:t xml:space="preserve"> и достижений;</w:t>
      </w:r>
    </w:p>
    <w:p w:rsidR="00EF0978" w:rsidRPr="00C72C85" w:rsidRDefault="00EF0978" w:rsidP="00FB551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интересоваться отношением обучающихся</w:t>
      </w:r>
      <w:r w:rsidR="00C12007" w:rsidRPr="00C72C85">
        <w:rPr>
          <w:rFonts w:ascii="Times New Roman" w:hAnsi="Times New Roman" w:cs="Times New Roman"/>
          <w:sz w:val="24"/>
          <w:szCs w:val="24"/>
        </w:rPr>
        <w:t xml:space="preserve"> к процессу и результату своей работы;</w:t>
      </w:r>
    </w:p>
    <w:p w:rsidR="00C12007" w:rsidRPr="00C72C85" w:rsidRDefault="00C12007" w:rsidP="00FB551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помогать быть ответственными за удачи и промахи;</w:t>
      </w:r>
    </w:p>
    <w:p w:rsidR="00C12007" w:rsidRPr="00C72C85" w:rsidRDefault="00C12007" w:rsidP="00FB551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помога</w:t>
      </w:r>
      <w:r w:rsidR="007E4676" w:rsidRPr="00C72C85">
        <w:rPr>
          <w:rFonts w:ascii="Times New Roman" w:hAnsi="Times New Roman" w:cs="Times New Roman"/>
          <w:sz w:val="24"/>
          <w:szCs w:val="24"/>
        </w:rPr>
        <w:t>ть</w:t>
      </w:r>
      <w:r w:rsidRPr="00C72C85">
        <w:rPr>
          <w:rFonts w:ascii="Times New Roman" w:hAnsi="Times New Roman" w:cs="Times New Roman"/>
          <w:sz w:val="24"/>
          <w:szCs w:val="24"/>
        </w:rPr>
        <w:t xml:space="preserve"> обучающимся увидеть связь между приложенными усилиями и результатами труда;</w:t>
      </w:r>
    </w:p>
    <w:p w:rsidR="00AE1877" w:rsidRPr="00C72C85" w:rsidRDefault="00C12007" w:rsidP="00FB551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организ</w:t>
      </w:r>
      <w:r w:rsidR="007E4676" w:rsidRPr="00C72C85">
        <w:rPr>
          <w:rFonts w:ascii="Times New Roman" w:hAnsi="Times New Roman" w:cs="Times New Roman"/>
          <w:sz w:val="24"/>
          <w:szCs w:val="24"/>
        </w:rPr>
        <w:t>овывать</w:t>
      </w:r>
      <w:r w:rsidRPr="00C72C85">
        <w:rPr>
          <w:rFonts w:ascii="Times New Roman" w:hAnsi="Times New Roman" w:cs="Times New Roman"/>
          <w:sz w:val="24"/>
          <w:szCs w:val="24"/>
        </w:rPr>
        <w:t xml:space="preserve"> рефлексию </w:t>
      </w:r>
      <w:r w:rsidR="009D6A6B" w:rsidRPr="00C72C85">
        <w:rPr>
          <w:rFonts w:ascii="Times New Roman" w:hAnsi="Times New Roman" w:cs="Times New Roman"/>
          <w:sz w:val="24"/>
          <w:szCs w:val="24"/>
        </w:rPr>
        <w:t>и обратную связь во время урока.</w:t>
      </w:r>
    </w:p>
    <w:p w:rsidR="00C12007" w:rsidRPr="00C72C85" w:rsidRDefault="00C12007" w:rsidP="00FB5511">
      <w:pPr>
        <w:pStyle w:val="a3"/>
        <w:tabs>
          <w:tab w:val="left" w:pos="1134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2C85">
        <w:rPr>
          <w:rFonts w:ascii="Times New Roman" w:hAnsi="Times New Roman" w:cs="Times New Roman"/>
          <w:b/>
          <w:i/>
          <w:sz w:val="24"/>
          <w:szCs w:val="24"/>
        </w:rPr>
        <w:t>Для развития познавательных интересов:</w:t>
      </w:r>
    </w:p>
    <w:p w:rsidR="00C12007" w:rsidRPr="00C72C85" w:rsidRDefault="009D6A6B" w:rsidP="00FB5511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н</w:t>
      </w:r>
      <w:r w:rsidR="00C12007" w:rsidRPr="00C72C85">
        <w:rPr>
          <w:rFonts w:ascii="Times New Roman" w:hAnsi="Times New Roman" w:cs="Times New Roman"/>
          <w:sz w:val="24"/>
          <w:szCs w:val="24"/>
        </w:rPr>
        <w:t>е допускать учебных перегрузок, переутомления и одновременно низкой плотности режима работы (дозировка учебного материала с точки зрения количества и качества должна соответствовать возможностям и способностям обучающихся);</w:t>
      </w:r>
    </w:p>
    <w:p w:rsidR="00C12007" w:rsidRPr="00C72C85" w:rsidRDefault="009D6A6B" w:rsidP="00FB5511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и</w:t>
      </w:r>
      <w:r w:rsidR="00C12007" w:rsidRPr="00C72C85">
        <w:rPr>
          <w:rFonts w:ascii="Times New Roman" w:hAnsi="Times New Roman" w:cs="Times New Roman"/>
          <w:sz w:val="24"/>
          <w:szCs w:val="24"/>
        </w:rPr>
        <w:t>спользовать содержание обучения как источник стимуляции познавательных интересов;</w:t>
      </w:r>
    </w:p>
    <w:p w:rsidR="00C12007" w:rsidRPr="00C72C85" w:rsidRDefault="009D6A6B" w:rsidP="00FB5511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с</w:t>
      </w:r>
      <w:r w:rsidR="00C12007" w:rsidRPr="00C72C85">
        <w:rPr>
          <w:rFonts w:ascii="Times New Roman" w:hAnsi="Times New Roman" w:cs="Times New Roman"/>
          <w:sz w:val="24"/>
          <w:szCs w:val="24"/>
        </w:rPr>
        <w:t>тимулировать познавательный интерес многообразием приемов занимательности (иллюстрацией, игрой, кроссвордами, задачами-шутками и т. д.);</w:t>
      </w:r>
    </w:p>
    <w:p w:rsidR="00C12007" w:rsidRPr="00C72C85" w:rsidRDefault="009D6A6B" w:rsidP="00FB5511">
      <w:pPr>
        <w:pStyle w:val="a3"/>
        <w:numPr>
          <w:ilvl w:val="0"/>
          <w:numId w:val="10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с</w:t>
      </w:r>
      <w:r w:rsidR="00C12007" w:rsidRPr="00C72C85">
        <w:rPr>
          <w:rFonts w:ascii="Times New Roman" w:hAnsi="Times New Roman" w:cs="Times New Roman"/>
          <w:sz w:val="24"/>
          <w:szCs w:val="24"/>
        </w:rPr>
        <w:t>пециально обучать приемам умственной деятельности и учебной работы;</w:t>
      </w:r>
    </w:p>
    <w:p w:rsidR="00C12007" w:rsidRPr="00C72C85" w:rsidRDefault="009D6A6B" w:rsidP="00FB5511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85">
        <w:rPr>
          <w:rFonts w:ascii="Times New Roman" w:hAnsi="Times New Roman" w:cs="Times New Roman"/>
          <w:sz w:val="24"/>
          <w:szCs w:val="24"/>
        </w:rPr>
        <w:t>и</w:t>
      </w:r>
      <w:r w:rsidR="00C12007" w:rsidRPr="00C72C85">
        <w:rPr>
          <w:rFonts w:ascii="Times New Roman" w:hAnsi="Times New Roman" w:cs="Times New Roman"/>
          <w:sz w:val="24"/>
          <w:szCs w:val="24"/>
        </w:rPr>
        <w:t xml:space="preserve">спользовать проблемно-поисковые методы обучения. </w:t>
      </w:r>
    </w:p>
    <w:sectPr w:rsidR="00C12007" w:rsidRPr="00C72C85" w:rsidSect="00FB5511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56C7"/>
    <w:multiLevelType w:val="hybridMultilevel"/>
    <w:tmpl w:val="A7B073BA"/>
    <w:lvl w:ilvl="0" w:tplc="A86CDCE8">
      <w:start w:val="1"/>
      <w:numFmt w:val="bullet"/>
      <w:lvlText w:val="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642830"/>
    <w:multiLevelType w:val="hybridMultilevel"/>
    <w:tmpl w:val="C318E92C"/>
    <w:lvl w:ilvl="0" w:tplc="FBD271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FE023E"/>
    <w:multiLevelType w:val="hybridMultilevel"/>
    <w:tmpl w:val="81E0D648"/>
    <w:lvl w:ilvl="0" w:tplc="A86CDCE8">
      <w:start w:val="1"/>
      <w:numFmt w:val="bullet"/>
      <w:lvlText w:val="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6780"/>
    <w:multiLevelType w:val="hybridMultilevel"/>
    <w:tmpl w:val="B44AF496"/>
    <w:lvl w:ilvl="0" w:tplc="A86CDCE8">
      <w:start w:val="1"/>
      <w:numFmt w:val="bullet"/>
      <w:lvlText w:val="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CB459A"/>
    <w:multiLevelType w:val="hybridMultilevel"/>
    <w:tmpl w:val="C72EA8C6"/>
    <w:lvl w:ilvl="0" w:tplc="A86CDCE8">
      <w:start w:val="1"/>
      <w:numFmt w:val="bullet"/>
      <w:lvlText w:val="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554574"/>
    <w:multiLevelType w:val="hybridMultilevel"/>
    <w:tmpl w:val="5AB405DC"/>
    <w:lvl w:ilvl="0" w:tplc="A86CDCE8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92DF8"/>
    <w:multiLevelType w:val="hybridMultilevel"/>
    <w:tmpl w:val="92ECCFC2"/>
    <w:lvl w:ilvl="0" w:tplc="FBD271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906D7"/>
    <w:multiLevelType w:val="hybridMultilevel"/>
    <w:tmpl w:val="4D5886FE"/>
    <w:lvl w:ilvl="0" w:tplc="A86CDCE8">
      <w:start w:val="1"/>
      <w:numFmt w:val="bullet"/>
      <w:lvlText w:val="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99296A"/>
    <w:multiLevelType w:val="hybridMultilevel"/>
    <w:tmpl w:val="11DEEF2C"/>
    <w:lvl w:ilvl="0" w:tplc="A86CDCE8">
      <w:start w:val="1"/>
      <w:numFmt w:val="bullet"/>
      <w:lvlText w:val="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C6D3F3E"/>
    <w:multiLevelType w:val="hybridMultilevel"/>
    <w:tmpl w:val="D77EB078"/>
    <w:lvl w:ilvl="0" w:tplc="A86CDCE8">
      <w:start w:val="1"/>
      <w:numFmt w:val="bullet"/>
      <w:lvlText w:val="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C1748F"/>
    <w:multiLevelType w:val="hybridMultilevel"/>
    <w:tmpl w:val="B576F0C0"/>
    <w:lvl w:ilvl="0" w:tplc="A86CDCE8">
      <w:start w:val="1"/>
      <w:numFmt w:val="bullet"/>
      <w:lvlText w:val="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5394"/>
    <w:rsid w:val="00110507"/>
    <w:rsid w:val="003475B5"/>
    <w:rsid w:val="003B7FEE"/>
    <w:rsid w:val="00527956"/>
    <w:rsid w:val="00536FA5"/>
    <w:rsid w:val="0055390C"/>
    <w:rsid w:val="00576045"/>
    <w:rsid w:val="005E6EFB"/>
    <w:rsid w:val="007E4676"/>
    <w:rsid w:val="009D3D61"/>
    <w:rsid w:val="009D6A6B"/>
    <w:rsid w:val="00AE1877"/>
    <w:rsid w:val="00BC5293"/>
    <w:rsid w:val="00C12007"/>
    <w:rsid w:val="00C72C85"/>
    <w:rsid w:val="00DC5394"/>
    <w:rsid w:val="00EF0978"/>
    <w:rsid w:val="00F34F90"/>
    <w:rsid w:val="00FB5511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1EAAC-F6C2-42C4-AD16-C19C1513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</dc:creator>
  <cp:keywords/>
  <dc:description/>
  <cp:lastModifiedBy>Ilina</cp:lastModifiedBy>
  <cp:revision>12</cp:revision>
  <dcterms:created xsi:type="dcterms:W3CDTF">2016-05-24T22:26:00Z</dcterms:created>
  <dcterms:modified xsi:type="dcterms:W3CDTF">2020-01-20T00:23:00Z</dcterms:modified>
</cp:coreProperties>
</file>